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56" w:rsidRPr="00D0601F" w:rsidRDefault="00ED4456" w:rsidP="005A5B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программы</w:t>
      </w:r>
      <w:r w:rsidR="005A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воспитанников  подготовительных к школе групп детского сада</w:t>
      </w:r>
    </w:p>
    <w:p w:rsidR="00ED4456" w:rsidRPr="00D0601F" w:rsidRDefault="00ED4456" w:rsidP="005A5B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«Песни, опаленные войной».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«Песни, опаленные войной». На этом мероприятии звучат строки о 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A5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исполняют песни военных лет.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проведения данного мероприятия: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4456" w:rsidRPr="00D0601F" w:rsidRDefault="00ED4456" w:rsidP="00ED44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углубление знаний </w:t>
      </w:r>
      <w:r w:rsidR="005A5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 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истории войны 1941-1945г., воспитание патриотизма, развитие творческих способностей</w:t>
      </w:r>
      <w:r w:rsidR="005A5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0601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060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Формирование у </w:t>
      </w:r>
      <w:r w:rsidR="005A5B1E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D0601F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</w:t>
      </w:r>
    </w:p>
    <w:p w:rsidR="00ED4456" w:rsidRPr="00D0601F" w:rsidRDefault="00ED4456" w:rsidP="00ED44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Воспитание у </w:t>
      </w:r>
      <w:proofErr w:type="gramStart"/>
      <w:r w:rsidRPr="00D0601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D060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чувства гордости за свою Родину и народ, уважения и признательности к ветеранам Великой Отечественной войны и трудового фронта.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Оформление:</w:t>
      </w:r>
    </w:p>
    <w:p w:rsidR="00ED4456" w:rsidRPr="00D0601F" w:rsidRDefault="00ED4456" w:rsidP="00ED44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военных лет из семейных альбомов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Подготовка: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</w:t>
      </w:r>
      <w:r w:rsidR="005A5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понадобятся </w:t>
      </w:r>
      <w:r w:rsidRPr="00D06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аудиозаписи 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 военных лет: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«Священная война» (А.Александров, В.Лебедев-Кумач)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«Синий платочек».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«В землянке»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К.Листов, А.Сурков)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«Огонёк» (М. Исаковский)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«Журавли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Я.Френкель, Р.Гамзатов)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победы</w:t>
      </w: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«Катюша»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proofErr w:type="spell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аппаратура (мероприятие сопровождается презентацией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(выполненной в приложении </w:t>
      </w:r>
      <w:proofErr w:type="spell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), музыкальная аппаратура, микрофоны, световое оформление.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под музыку «Священная война» и садятся на стульчики.</w:t>
      </w:r>
    </w:p>
    <w:p w:rsidR="0080294F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4456" w:rsidRPr="00D0601F" w:rsidRDefault="00ED4456" w:rsidP="005A5B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разговор пойдёт о песнях, которые с первого</w:t>
      </w:r>
      <w:r w:rsidR="0080294F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дня Великой Отечественной войны прошли вместе с</w:t>
      </w:r>
      <w:r w:rsidR="0080294F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солдатами до победного праздничного салюта</w:t>
      </w:r>
      <w:r w:rsidR="0080294F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помогала солдатам преодолевать трудности и</w:t>
      </w:r>
      <w:r w:rsidR="0080294F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 фронтовой жизни, поднимала боевой дух,</w:t>
      </w:r>
      <w:r w:rsidR="0080294F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сплачивала солдат.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вся Земля ещё спала, казалось.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знал, что между миром и войной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каких-то пять минут осталось.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(сообщение Информбюро)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июня, ровно в 4 часа,</w:t>
      </w:r>
    </w:p>
    <w:p w:rsidR="00ED4456" w:rsidRPr="00D0601F" w:rsidRDefault="0068282E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иев бомбили,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нам объявили,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началась война.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дни войны родилась песня, которая стала главной песней воюющего народа</w:t>
      </w:r>
    </w:p>
    <w:p w:rsidR="00ED4456" w:rsidRPr="00D0601F" w:rsidRDefault="00ED4456" w:rsidP="009C347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Уже 24 июня 1941 года газеты «Известия» и «Красная звезда» опубликовали стихотворение Василия Ивановича Лебедева-Кумача, начинавшееся словами: «Вставай, страна огромная, вставай на смертный бой…» Стихи не раз переписывал и дорабатывал отдельные строки и строфы, подчас заменяя целые четверостишия. На другой день, придя на репетицию, композитор объявил: «Будем разучивать новую песню – «Священная война». С первых же тактов песня захватила бойцов. А когда зазвучал второй куплет, в зале наступила абсолютная тишина. Все встали, как во время исполнения гимна. </w:t>
      </w:r>
    </w:p>
    <w:p w:rsidR="00ED4456" w:rsidRPr="00D0601F" w:rsidRDefault="009C347F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ED4456"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 (на фоне музыки)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этой песни все и началось –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Первые сражения и беды</w:t>
      </w:r>
      <w:proofErr w:type="gramStart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нам их петь не довелось,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песня – с нами до Победы.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этой песне первой бомбы взрыв,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сила, мужество и горе</w:t>
      </w:r>
      <w:proofErr w:type="gramStart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неслось как лозунг, как призыв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страной в одном едином хоре: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«Пусть ярость благородная</w:t>
      </w:r>
      <w:proofErr w:type="gramStart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скипает как волна,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Идет война народная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Священная война». 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(звучит песня)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«Священная война».</w:t>
      </w:r>
    </w:p>
    <w:p w:rsidR="00ED4456" w:rsidRPr="00D0601F" w:rsidRDefault="009C347F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ED4456"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ED4456"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развеем вражеские тучи,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Разметем преграды на пути.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врагу от смерти неминучей, 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своей могилы не уйти. </w:t>
      </w:r>
    </w:p>
    <w:p w:rsidR="00ED4456" w:rsidRPr="00D0601F" w:rsidRDefault="00ED4456" w:rsidP="00E205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песней на вокзалах родные и друзья провожали солдат 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050A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4456" w:rsidRPr="00D0601F" w:rsidRDefault="00E2050A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Стихи </w:t>
      </w:r>
      <w:r w:rsidR="0080294F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 </w:t>
      </w:r>
      <w:r w:rsidR="009C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«Катюша» 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простые, наивные, </w:t>
      </w:r>
      <w:proofErr w:type="gramStart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 них надежды и любви! Эта песня была </w:t>
      </w:r>
      <w:proofErr w:type="gramStart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написана</w:t>
      </w:r>
      <w:proofErr w:type="gramEnd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еще никто не думал о войне. Весна, цветущие сад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ы. Э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песня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столь популярной, и не только в нашей </w:t>
      </w:r>
      <w:proofErr w:type="spellStart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написали её композитор Матвей </w:t>
      </w:r>
      <w:proofErr w:type="spellStart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Блантер</w:t>
      </w:r>
      <w:proofErr w:type="spellEnd"/>
      <w:r w:rsidR="00ED4456"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Михаил Исаковский.</w:t>
      </w:r>
    </w:p>
    <w:p w:rsidR="00ED4456" w:rsidRPr="00D0601F" w:rsidRDefault="00E2050A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4456"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(Исполнение песни «Катюша»)</w:t>
      </w:r>
    </w:p>
    <w:p w:rsidR="00973FD2" w:rsidRPr="00D0601F" w:rsidRDefault="00973FD2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войны появилось грозное оружие Катюш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 картинку)</w:t>
      </w:r>
    </w:p>
    <w:p w:rsidR="009C347F" w:rsidRDefault="00E2050A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973FD2"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минут</w:t>
      </w:r>
      <w:r w:rsidR="00973FD2"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затишья </w:t>
      </w:r>
      <w:r w:rsidR="0005154C"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 боями солдаты пели песни, танцевали,</w:t>
      </w:r>
      <w:r w:rsidR="00973FD2"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154C"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играли на музыкальных инструментах. Очень популярна песня «Смуглянка» Мы сейчас ее исполни</w:t>
      </w:r>
      <w:r w:rsidR="009C34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05154C"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2050A" w:rsidRDefault="0005154C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(Берём инструменты</w:t>
      </w: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«Шумовой оркестр»)</w:t>
      </w:r>
    </w:p>
    <w:p w:rsidR="005A5B1E" w:rsidRDefault="005A5B1E" w:rsidP="005A5B1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AFAFA"/>
        </w:rPr>
        <w:t>В редкие часы отдыха солдаты писали письма своим родным и любимым.</w:t>
      </w:r>
    </w:p>
    <w:p w:rsidR="005A5B1E" w:rsidRDefault="005A5B1E" w:rsidP="005A5B1E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AFAFA"/>
        </w:rPr>
        <w:t>Ребёнок:</w:t>
      </w:r>
      <w:r>
        <w:rPr>
          <w:rStyle w:val="c2"/>
          <w:color w:val="000000"/>
          <w:sz w:val="28"/>
          <w:szCs w:val="28"/>
          <w:shd w:val="clear" w:color="auto" w:fill="FAFAFA"/>
        </w:rPr>
        <w:t> </w:t>
      </w:r>
    </w:p>
    <w:p w:rsidR="005A5B1E" w:rsidRDefault="005A5B1E" w:rsidP="005A5B1E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AFAFA"/>
        </w:rPr>
        <w:t>Жди меня, и я вернусь.</w:t>
      </w:r>
      <w:r>
        <w:rPr>
          <w:color w:val="000000"/>
          <w:sz w:val="28"/>
          <w:szCs w:val="28"/>
          <w:shd w:val="clear" w:color="auto" w:fill="FAFAFA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AFAFA"/>
        </w:rPr>
        <w:t>Только очень жди,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Жди, когда наводят грусть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Желтые дожди,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lastRenderedPageBreak/>
        <w:t>Жди, когда снега метут,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Жди, когда жара,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Жди, когда других не ждут,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Позабыв  вчера.</w:t>
      </w:r>
      <w:proofErr w:type="gramEnd"/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Жди, когда из дальних мест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Писем не придет,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Жди, когда уж надоест</w:t>
      </w:r>
      <w:proofErr w:type="gramStart"/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В</w:t>
      </w:r>
      <w:proofErr w:type="gramEnd"/>
      <w:r>
        <w:rPr>
          <w:rStyle w:val="c2"/>
          <w:color w:val="000000"/>
          <w:sz w:val="28"/>
          <w:szCs w:val="28"/>
          <w:shd w:val="clear" w:color="auto" w:fill="FAFAFA"/>
        </w:rPr>
        <w:t>сем, кто вместе ждет.</w:t>
      </w:r>
    </w:p>
    <w:p w:rsidR="005A5B1E" w:rsidRDefault="005A5B1E" w:rsidP="005A5B1E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AFAFA"/>
        </w:rPr>
      </w:pPr>
      <w:r>
        <w:rPr>
          <w:rStyle w:val="c2"/>
          <w:color w:val="000000"/>
          <w:sz w:val="28"/>
          <w:szCs w:val="28"/>
          <w:shd w:val="clear" w:color="auto" w:fill="FAFAFA"/>
        </w:rPr>
        <w:t>Жди меня, и я вернусь,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Всем смертям назло.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Кто не ждал меня, тот пусть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Скажет:</w:t>
      </w:r>
      <w:proofErr w:type="gramStart"/>
      <w:r>
        <w:rPr>
          <w:rStyle w:val="c2"/>
          <w:color w:val="000000"/>
          <w:sz w:val="28"/>
          <w:szCs w:val="28"/>
          <w:shd w:val="clear" w:color="auto" w:fill="FAFAFA"/>
        </w:rPr>
        <w:t>—П</w:t>
      </w:r>
      <w:proofErr w:type="gramEnd"/>
      <w:r>
        <w:rPr>
          <w:rStyle w:val="c2"/>
          <w:color w:val="000000"/>
          <w:sz w:val="28"/>
          <w:szCs w:val="28"/>
          <w:shd w:val="clear" w:color="auto" w:fill="FAFAFA"/>
        </w:rPr>
        <w:t>овезло.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Не понять, не ждавшим им,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Как среди огня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Ожиданием своим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Ты спасла меня.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Как я выжил, будем знать</w:t>
      </w:r>
      <w:proofErr w:type="gramStart"/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Т</w:t>
      </w:r>
      <w:proofErr w:type="gramEnd"/>
      <w:r>
        <w:rPr>
          <w:rStyle w:val="c2"/>
          <w:color w:val="000000"/>
          <w:sz w:val="28"/>
          <w:szCs w:val="28"/>
          <w:shd w:val="clear" w:color="auto" w:fill="FAFAFA"/>
        </w:rPr>
        <w:t>олько мы с тобой,—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Просто ты умела ждать,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2"/>
          <w:color w:val="000000"/>
          <w:sz w:val="28"/>
          <w:szCs w:val="28"/>
          <w:shd w:val="clear" w:color="auto" w:fill="FAFAFA"/>
        </w:rPr>
        <w:t>Как никто другой.</w:t>
      </w:r>
    </w:p>
    <w:p w:rsidR="005A5B1E" w:rsidRDefault="009C347F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«Синий платочек»</w:t>
      </w:r>
    </w:p>
    <w:p w:rsidR="0005154C" w:rsidRPr="00D0601F" w:rsidRDefault="00ED4456" w:rsidP="009C347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Пришло мирное время, но шрамы той войны остались в каждом городе и селе. Созданы мемориальные комплексы, места боёв отмечены обелисками, памятники с красными звёздами хранят имена погибших бойцов. </w:t>
      </w:r>
    </w:p>
    <w:p w:rsidR="00ED4456" w:rsidRPr="00D0601F" w:rsidRDefault="0005154C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 памятнику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установленному в Болгарии  даже посвятили песню. </w:t>
      </w:r>
      <w:r w:rsidRPr="009C3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(Показываю памятник) После слушаем песню «Алёша»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Неугасима память поколения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И память тех, кого так свято чтим,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 люди, встанем на мгновенье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скорби постоим и помолчим.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(Минута молчания.)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никакой моей вины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другие не пришли с войны,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они – кто старше, кто моложе –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Остались там, и не о том же речь,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 их мог, но не сумел сберечь,-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не о том, но всё же, всё же, всё же…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9C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 </w:t>
      </w: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</w:t>
      </w:r>
      <w:r w:rsidR="009C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«Журавли», </w:t>
      </w:r>
      <w:r w:rsidR="009C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со свечами </w:t>
      </w: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</w:t>
      </w:r>
      <w:r w:rsidR="009C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 к импровизированному «Вечному огню»</w:t>
      </w:r>
      <w:proofErr w:type="gramStart"/>
      <w:r w:rsidR="009C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тгремели залпы победных салютов. Ушёл в историю май 1945 г. Но продолжают сниться фронтовикам военные дороги и друзья однополчане. И поют они об этом песни, песни тех далёких военных лет.</w:t>
      </w:r>
    </w:p>
    <w:p w:rsidR="009C347F" w:rsidRDefault="0080294F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Левитан об окончании войны  </w:t>
      </w:r>
    </w:p>
    <w:p w:rsidR="0080294F" w:rsidRPr="00D0601F" w:rsidRDefault="009C347F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Смотрим видео песни</w:t>
      </w:r>
      <w:proofErr w:type="gramStart"/>
      <w:r w:rsidR="0080294F" w:rsidRPr="00D06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</w:t>
      </w:r>
      <w:proofErr w:type="gramEnd"/>
      <w:r w:rsidR="0080294F" w:rsidRPr="00D06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ень  Победы»</w:t>
      </w:r>
    </w:p>
    <w:p w:rsidR="00ED4456" w:rsidRPr="00D0601F" w:rsidRDefault="00691F38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="00ED4456" w:rsidRPr="00D0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D4456" w:rsidRPr="00D0601F" w:rsidRDefault="00ED4456" w:rsidP="00ED4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закончилась война.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Давно с войны пришли солдаты.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груди их ордена</w:t>
      </w:r>
      <w:proofErr w:type="gramStart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</w:t>
      </w:r>
      <w:proofErr w:type="gramEnd"/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t>орят, как памятные даты.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всем, кто вынес ту войну – 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тылу иль на полях сражений, –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Принес победную весну, –</w:t>
      </w:r>
      <w:r w:rsidRPr="00D060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Поклон и память поколений</w:t>
      </w:r>
    </w:p>
    <w:p w:rsidR="003E055F" w:rsidRPr="00691F38" w:rsidRDefault="00D0601F">
      <w:pPr>
        <w:rPr>
          <w:rFonts w:ascii="Times New Roman" w:hAnsi="Times New Roman" w:cs="Times New Roman"/>
          <w:b/>
          <w:sz w:val="28"/>
          <w:szCs w:val="28"/>
        </w:rPr>
      </w:pPr>
      <w:r w:rsidRPr="00691F38">
        <w:rPr>
          <w:rFonts w:ascii="Times New Roman" w:hAnsi="Times New Roman" w:cs="Times New Roman"/>
          <w:b/>
          <w:sz w:val="28"/>
          <w:szCs w:val="28"/>
        </w:rPr>
        <w:t>Под</w:t>
      </w:r>
      <w:r w:rsidR="00D4205E" w:rsidRPr="00691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F38">
        <w:rPr>
          <w:rFonts w:ascii="Times New Roman" w:hAnsi="Times New Roman" w:cs="Times New Roman"/>
          <w:b/>
          <w:sz w:val="28"/>
          <w:szCs w:val="28"/>
        </w:rPr>
        <w:t>песню «Солнечный круг» выходим из зала.</w:t>
      </w:r>
    </w:p>
    <w:sectPr w:rsidR="003E055F" w:rsidRPr="00691F38" w:rsidSect="004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35E"/>
    <w:multiLevelType w:val="multilevel"/>
    <w:tmpl w:val="2048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81BD6"/>
    <w:multiLevelType w:val="multilevel"/>
    <w:tmpl w:val="1C404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71D37"/>
    <w:multiLevelType w:val="multilevel"/>
    <w:tmpl w:val="E496D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F44A9"/>
    <w:multiLevelType w:val="multilevel"/>
    <w:tmpl w:val="A76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66407"/>
    <w:multiLevelType w:val="multilevel"/>
    <w:tmpl w:val="454E1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42AB5"/>
    <w:multiLevelType w:val="multilevel"/>
    <w:tmpl w:val="4AD6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456"/>
    <w:rsid w:val="0005154C"/>
    <w:rsid w:val="003E055F"/>
    <w:rsid w:val="0049180D"/>
    <w:rsid w:val="00584D43"/>
    <w:rsid w:val="005A5B1E"/>
    <w:rsid w:val="00671AF2"/>
    <w:rsid w:val="0068282E"/>
    <w:rsid w:val="00691F38"/>
    <w:rsid w:val="0080294F"/>
    <w:rsid w:val="00973FD2"/>
    <w:rsid w:val="009C347F"/>
    <w:rsid w:val="00D0601F"/>
    <w:rsid w:val="00D4205E"/>
    <w:rsid w:val="00E2050A"/>
    <w:rsid w:val="00E608EA"/>
    <w:rsid w:val="00ED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4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4456"/>
  </w:style>
  <w:style w:type="paragraph" w:customStyle="1" w:styleId="c5">
    <w:name w:val="c5"/>
    <w:basedOn w:val="a"/>
    <w:rsid w:val="0068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282E"/>
  </w:style>
  <w:style w:type="paragraph" w:customStyle="1" w:styleId="c18">
    <w:name w:val="c18"/>
    <w:basedOn w:val="a"/>
    <w:rsid w:val="0068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282E"/>
  </w:style>
  <w:style w:type="character" w:customStyle="1" w:styleId="c2">
    <w:name w:val="c2"/>
    <w:basedOn w:val="a0"/>
    <w:rsid w:val="005A5B1E"/>
  </w:style>
  <w:style w:type="paragraph" w:customStyle="1" w:styleId="c0">
    <w:name w:val="c0"/>
    <w:basedOn w:val="a"/>
    <w:rsid w:val="005A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98DB-D590-47C0-A33E-A7130C29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2021-04-25T06:11:00Z</cp:lastPrinted>
  <dcterms:created xsi:type="dcterms:W3CDTF">2020-03-15T11:15:00Z</dcterms:created>
  <dcterms:modified xsi:type="dcterms:W3CDTF">2022-04-14T13:21:00Z</dcterms:modified>
</cp:coreProperties>
</file>